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BE6F3B" w:rsidRDefault="00CB2C49" w:rsidP="00BE6F3B">
      <w:pPr>
        <w:jc w:val="center"/>
        <w:rPr>
          <w:b/>
          <w:sz w:val="24"/>
          <w:szCs w:val="24"/>
        </w:rPr>
      </w:pPr>
      <w:r w:rsidRPr="00BE6F3B">
        <w:rPr>
          <w:b/>
          <w:sz w:val="24"/>
          <w:szCs w:val="24"/>
        </w:rPr>
        <w:t>АННОТАЦИЯ</w:t>
      </w:r>
    </w:p>
    <w:p w:rsidR="00CB2C49" w:rsidRPr="00BE6F3B" w:rsidRDefault="00CB2C49" w:rsidP="00BE6F3B">
      <w:pPr>
        <w:jc w:val="center"/>
        <w:rPr>
          <w:sz w:val="24"/>
          <w:szCs w:val="24"/>
        </w:rPr>
      </w:pPr>
      <w:r w:rsidRPr="00BE6F3B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BE6F3B" w:rsidTr="00CB2C49">
        <w:tc>
          <w:tcPr>
            <w:tcW w:w="3261" w:type="dxa"/>
            <w:shd w:val="clear" w:color="auto" w:fill="E7E6E6" w:themeFill="background2"/>
          </w:tcPr>
          <w:p w:rsidR="0075328A" w:rsidRPr="00BE6F3B" w:rsidRDefault="009B60C5" w:rsidP="00BE6F3B">
            <w:pPr>
              <w:rPr>
                <w:b/>
                <w:i/>
                <w:sz w:val="24"/>
                <w:szCs w:val="24"/>
              </w:rPr>
            </w:pPr>
            <w:r w:rsidRPr="00BE6F3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E6F3B" w:rsidRDefault="008F4568" w:rsidP="00BE6F3B">
            <w:pPr>
              <w:rPr>
                <w:sz w:val="24"/>
                <w:szCs w:val="24"/>
              </w:rPr>
            </w:pPr>
            <w:r w:rsidRPr="008F4568">
              <w:rPr>
                <w:b/>
                <w:sz w:val="24"/>
                <w:szCs w:val="24"/>
              </w:rPr>
              <w:t>Профессиональные компетенции в  государственном управлении</w:t>
            </w:r>
          </w:p>
        </w:tc>
      </w:tr>
      <w:tr w:rsidR="00994851" w:rsidRPr="00BE6F3B" w:rsidTr="00637630">
        <w:tc>
          <w:tcPr>
            <w:tcW w:w="3261" w:type="dxa"/>
            <w:shd w:val="clear" w:color="auto" w:fill="E7E6E6" w:themeFill="background2"/>
          </w:tcPr>
          <w:p w:rsidR="00994851" w:rsidRPr="00BE6F3B" w:rsidRDefault="00994851" w:rsidP="00BE6F3B">
            <w:pPr>
              <w:rPr>
                <w:b/>
                <w:i/>
                <w:sz w:val="24"/>
                <w:szCs w:val="24"/>
              </w:rPr>
            </w:pPr>
            <w:r w:rsidRPr="00BE6F3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BE6F3B" w:rsidRDefault="00637630" w:rsidP="00BE6F3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38.04.04</w:t>
            </w:r>
          </w:p>
        </w:tc>
        <w:tc>
          <w:tcPr>
            <w:tcW w:w="5811" w:type="dxa"/>
          </w:tcPr>
          <w:p w:rsidR="00994851" w:rsidRPr="00BE6F3B" w:rsidRDefault="00637630" w:rsidP="00BE6F3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BE6F3B" w:rsidTr="00CB2C49">
        <w:tc>
          <w:tcPr>
            <w:tcW w:w="3261" w:type="dxa"/>
            <w:shd w:val="clear" w:color="auto" w:fill="E7E6E6" w:themeFill="background2"/>
          </w:tcPr>
          <w:p w:rsidR="00994851" w:rsidRPr="00BE6F3B" w:rsidRDefault="00994851" w:rsidP="00BE6F3B">
            <w:pPr>
              <w:rPr>
                <w:b/>
                <w:i/>
                <w:sz w:val="24"/>
                <w:szCs w:val="24"/>
              </w:rPr>
            </w:pPr>
            <w:r w:rsidRPr="00BE6F3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BE6F3B" w:rsidRDefault="008C1CC7" w:rsidP="00BE6F3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Стратегическое планирование в сфере государственного управления</w:t>
            </w:r>
          </w:p>
        </w:tc>
      </w:tr>
      <w:tr w:rsidR="00230905" w:rsidRPr="00BE6F3B" w:rsidTr="00CB2C49">
        <w:tc>
          <w:tcPr>
            <w:tcW w:w="3261" w:type="dxa"/>
            <w:shd w:val="clear" w:color="auto" w:fill="E7E6E6" w:themeFill="background2"/>
          </w:tcPr>
          <w:p w:rsidR="00230905" w:rsidRPr="00BE6F3B" w:rsidRDefault="00230905" w:rsidP="00BE6F3B">
            <w:pPr>
              <w:rPr>
                <w:b/>
                <w:i/>
                <w:sz w:val="24"/>
                <w:szCs w:val="24"/>
              </w:rPr>
            </w:pPr>
            <w:r w:rsidRPr="00BE6F3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E6F3B" w:rsidRDefault="00637630" w:rsidP="00BE6F3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5</w:t>
            </w:r>
            <w:r w:rsidR="009C393D" w:rsidRPr="00BE6F3B">
              <w:rPr>
                <w:sz w:val="24"/>
                <w:szCs w:val="24"/>
              </w:rPr>
              <w:t xml:space="preserve"> </w:t>
            </w:r>
            <w:r w:rsidR="00230905" w:rsidRPr="00BE6F3B">
              <w:rPr>
                <w:sz w:val="24"/>
                <w:szCs w:val="24"/>
              </w:rPr>
              <w:t>з.е.</w:t>
            </w:r>
          </w:p>
        </w:tc>
      </w:tr>
      <w:tr w:rsidR="009B60C5" w:rsidRPr="00BE6F3B" w:rsidTr="00CB2C49">
        <w:tc>
          <w:tcPr>
            <w:tcW w:w="3261" w:type="dxa"/>
            <w:shd w:val="clear" w:color="auto" w:fill="E7E6E6" w:themeFill="background2"/>
          </w:tcPr>
          <w:p w:rsidR="009B60C5" w:rsidRPr="00BE6F3B" w:rsidRDefault="009B60C5" w:rsidP="00BE6F3B">
            <w:pPr>
              <w:rPr>
                <w:b/>
                <w:i/>
                <w:sz w:val="24"/>
                <w:szCs w:val="24"/>
              </w:rPr>
            </w:pPr>
            <w:r w:rsidRPr="00BE6F3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C393D" w:rsidRPr="00BE6F3B" w:rsidRDefault="001E172D" w:rsidP="00BE6F3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Экзамен</w:t>
            </w:r>
          </w:p>
          <w:p w:rsidR="00230905" w:rsidRPr="00BE6F3B" w:rsidRDefault="00230905" w:rsidP="00BE6F3B">
            <w:pPr>
              <w:rPr>
                <w:sz w:val="24"/>
                <w:szCs w:val="24"/>
              </w:rPr>
            </w:pPr>
          </w:p>
        </w:tc>
      </w:tr>
      <w:tr w:rsidR="00994851" w:rsidRPr="00BE6F3B" w:rsidTr="00CB2C49">
        <w:tc>
          <w:tcPr>
            <w:tcW w:w="3261" w:type="dxa"/>
            <w:shd w:val="clear" w:color="auto" w:fill="E7E6E6" w:themeFill="background2"/>
          </w:tcPr>
          <w:p w:rsidR="00994851" w:rsidRPr="00BE6F3B" w:rsidRDefault="00994851" w:rsidP="00BE6F3B">
            <w:pPr>
              <w:rPr>
                <w:b/>
                <w:i/>
                <w:sz w:val="24"/>
                <w:szCs w:val="24"/>
              </w:rPr>
            </w:pPr>
            <w:r w:rsidRPr="00BE6F3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BE6F3B" w:rsidRDefault="00994851" w:rsidP="00BE6F3B">
            <w:pPr>
              <w:rPr>
                <w:i/>
                <w:sz w:val="24"/>
                <w:szCs w:val="24"/>
                <w:highlight w:val="yellow"/>
              </w:rPr>
            </w:pPr>
            <w:r w:rsidRPr="00BE6F3B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BE6F3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E6F3B" w:rsidRDefault="00BE6F3B" w:rsidP="00BE6F3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BE6F3B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9D5B54" w:rsidRPr="00BE6F3B" w:rsidTr="00CB2C49">
        <w:tc>
          <w:tcPr>
            <w:tcW w:w="10490" w:type="dxa"/>
            <w:gridSpan w:val="3"/>
          </w:tcPr>
          <w:p w:rsidR="009D5B54" w:rsidRPr="00BE6F3B" w:rsidRDefault="009D5B54" w:rsidP="008F4568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Тема 1.</w:t>
            </w:r>
            <w:r w:rsidRPr="00BE6F3B">
              <w:rPr>
                <w:color w:val="555555"/>
                <w:sz w:val="24"/>
                <w:szCs w:val="24"/>
              </w:rPr>
              <w:t xml:space="preserve"> </w:t>
            </w:r>
            <w:r w:rsidRPr="00BE6F3B">
              <w:rPr>
                <w:sz w:val="24"/>
                <w:szCs w:val="24"/>
              </w:rPr>
              <w:t xml:space="preserve">Теория лидерских качеств. </w:t>
            </w:r>
            <w:r w:rsidR="008F4568" w:rsidRPr="008F4568">
              <w:rPr>
                <w:sz w:val="24"/>
                <w:szCs w:val="24"/>
              </w:rPr>
              <w:t>Ситуационный подход в теории лидерства</w:t>
            </w:r>
            <w:r w:rsidR="008F4568">
              <w:rPr>
                <w:sz w:val="24"/>
                <w:szCs w:val="24"/>
              </w:rPr>
              <w:t>.</w:t>
            </w:r>
          </w:p>
        </w:tc>
      </w:tr>
      <w:tr w:rsidR="009D5B54" w:rsidRPr="00BE6F3B" w:rsidTr="00CB2C49">
        <w:tc>
          <w:tcPr>
            <w:tcW w:w="10490" w:type="dxa"/>
            <w:gridSpan w:val="3"/>
          </w:tcPr>
          <w:p w:rsidR="009D5B54" w:rsidRPr="00BE6F3B" w:rsidRDefault="009D5B54" w:rsidP="008F4568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 xml:space="preserve">Тема 2. </w:t>
            </w:r>
            <w:r w:rsidR="008F4568">
              <w:rPr>
                <w:sz w:val="24"/>
                <w:szCs w:val="24"/>
              </w:rPr>
              <w:t>Компетенции управленца</w:t>
            </w:r>
            <w:r w:rsidRPr="00BE6F3B">
              <w:rPr>
                <w:sz w:val="24"/>
                <w:szCs w:val="24"/>
              </w:rPr>
              <w:t xml:space="preserve">. Стили </w:t>
            </w:r>
            <w:r w:rsidR="008F4568">
              <w:rPr>
                <w:sz w:val="24"/>
                <w:szCs w:val="24"/>
              </w:rPr>
              <w:t>управления</w:t>
            </w:r>
            <w:r w:rsidRPr="00BE6F3B">
              <w:rPr>
                <w:sz w:val="24"/>
                <w:szCs w:val="24"/>
              </w:rPr>
              <w:t>.</w:t>
            </w:r>
          </w:p>
        </w:tc>
      </w:tr>
      <w:tr w:rsidR="009D5B54" w:rsidRPr="00BE6F3B" w:rsidTr="00CB2C49">
        <w:tc>
          <w:tcPr>
            <w:tcW w:w="10490" w:type="dxa"/>
            <w:gridSpan w:val="3"/>
          </w:tcPr>
          <w:p w:rsidR="009D5B54" w:rsidRPr="00BE6F3B" w:rsidRDefault="009D5B54" w:rsidP="00AD780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 xml:space="preserve">Тема 3. </w:t>
            </w:r>
            <w:r w:rsidR="00AD780B">
              <w:rPr>
                <w:sz w:val="24"/>
                <w:szCs w:val="24"/>
              </w:rPr>
              <w:t>Управление коммуникациями.</w:t>
            </w:r>
            <w:r w:rsidRPr="00BE6F3B">
              <w:rPr>
                <w:sz w:val="24"/>
                <w:szCs w:val="24"/>
              </w:rPr>
              <w:t> </w:t>
            </w:r>
          </w:p>
        </w:tc>
      </w:tr>
      <w:tr w:rsidR="009D5B54" w:rsidRPr="00BE6F3B" w:rsidTr="00CB2C49">
        <w:tc>
          <w:tcPr>
            <w:tcW w:w="10490" w:type="dxa"/>
            <w:gridSpan w:val="3"/>
          </w:tcPr>
          <w:p w:rsidR="009D5B54" w:rsidRPr="00BE6F3B" w:rsidRDefault="009D5B54" w:rsidP="00AD780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 xml:space="preserve">Тема 4. </w:t>
            </w:r>
            <w:r w:rsidR="00AD780B" w:rsidRPr="00AD780B">
              <w:rPr>
                <w:sz w:val="24"/>
                <w:szCs w:val="24"/>
              </w:rPr>
              <w:t>Современное лидерство</w:t>
            </w:r>
            <w:r w:rsidR="00AD780B">
              <w:rPr>
                <w:sz w:val="24"/>
                <w:szCs w:val="24"/>
              </w:rPr>
              <w:t xml:space="preserve"> </w:t>
            </w:r>
            <w:r w:rsidRPr="00BE6F3B">
              <w:rPr>
                <w:sz w:val="24"/>
                <w:szCs w:val="24"/>
              </w:rPr>
              <w:t>в государственном и муниципальном управлении.</w:t>
            </w:r>
          </w:p>
        </w:tc>
      </w:tr>
      <w:tr w:rsidR="00CB2C49" w:rsidRPr="00BE6F3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E6F3B" w:rsidRDefault="00CB2C49" w:rsidP="00BE6F3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E6F3B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BE6F3B" w:rsidTr="00CB2C49">
        <w:tc>
          <w:tcPr>
            <w:tcW w:w="10490" w:type="dxa"/>
            <w:gridSpan w:val="3"/>
          </w:tcPr>
          <w:p w:rsidR="009D5B54" w:rsidRPr="00BE6F3B" w:rsidRDefault="009D5B54" w:rsidP="00B617B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6F3B">
              <w:rPr>
                <w:b/>
                <w:sz w:val="24"/>
                <w:szCs w:val="24"/>
              </w:rPr>
              <w:t>Основная литература:</w:t>
            </w:r>
          </w:p>
          <w:p w:rsidR="00CE4215" w:rsidRPr="00CE4215" w:rsidRDefault="00CE4215" w:rsidP="00CE4215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E4215">
              <w:rPr>
                <w:color w:val="000000"/>
                <w:sz w:val="24"/>
                <w:szCs w:val="24"/>
              </w:rPr>
              <w:t>Чуланова, О. Л. Управление компетенциями [Электронный ресурс] : учебник для студентов вузов, обучающихся по направлениям подготовки 38.04.03 "Управление персоналом", 38.04.02 "Менеджмент", 38.04.01 «Экономика» (квалификация (степень) «магистр») / О. Л. Чуланова. - Москва : ИНФРА-М, 2020. - 232 с. </w:t>
            </w:r>
            <w:hyperlink r:id="rId8" w:tgtFrame="_blank" w:tooltip="читать полный текст" w:history="1">
              <w:r w:rsidRPr="00CE4215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https://new.znanium.com/catalog/product/1042586</w:t>
              </w:r>
            </w:hyperlink>
          </w:p>
          <w:p w:rsidR="009D5B54" w:rsidRPr="00CE4215" w:rsidRDefault="00CE4215" w:rsidP="00CE4215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E4215">
              <w:rPr>
                <w:color w:val="000000"/>
                <w:sz w:val="24"/>
                <w:szCs w:val="24"/>
              </w:rPr>
              <w:t>Эффективность управления кадрами государственной гражданской службы в условиях развития цифровой экономики и общества знаний [Электронный ресурс] : монография / [Н. Ф. Алтухова [и др.] ; под общ. ред. Е. В. Васильевой, Б. Б. Славина ; Финансовый ун-т при Правительстве Рос. Федерации. - Москва : ИНФРА-М, 2019. - 221 с. </w:t>
            </w:r>
            <w:hyperlink r:id="rId9" w:tgtFrame="_blank" w:tooltip="читать полный текст" w:history="1">
              <w:r w:rsidRPr="00CE4215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https://new.znanium.com/catalog/product/1028169</w:t>
              </w:r>
            </w:hyperlink>
          </w:p>
          <w:p w:rsidR="009D5B54" w:rsidRPr="00BE6F3B" w:rsidRDefault="009D5B54" w:rsidP="00B617B8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BE6F3B"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B617B8" w:rsidRPr="00B617B8" w:rsidRDefault="00CE4215" w:rsidP="00B617B8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E4215">
              <w:rPr>
                <w:color w:val="000000"/>
                <w:sz w:val="24"/>
                <w:szCs w:val="24"/>
              </w:rPr>
              <w:t>Чуланова, О. Л. Компетентностный подход в работе с персоналом: теория, методология, практика [Электронный ресурс] : монография / О. Л. Чуланова. - Москва : ИНФРА-М, 2020. - 292 с. </w:t>
            </w:r>
            <w:hyperlink r:id="rId10" w:tgtFrame="_blank" w:tooltip="читать полный текст" w:history="1">
              <w:r w:rsidRPr="00CE4215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https://new.znanium.com/catalog/product/1042580</w:t>
              </w:r>
            </w:hyperlink>
          </w:p>
          <w:p w:rsidR="00CE4215" w:rsidRPr="00CE4215" w:rsidRDefault="00CE4215" w:rsidP="00CE4215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E4215">
              <w:rPr>
                <w:color w:val="000000"/>
                <w:sz w:val="24"/>
                <w:szCs w:val="24"/>
              </w:rPr>
              <w:t>Чуланова, О. Л. Управление персоналом на основе компетенций [Электронный ресурс] : монография / О. Л. Чуланова. - Москва : ИНФРА-М, 2019. - 122 с. </w:t>
            </w:r>
            <w:hyperlink r:id="rId11" w:tgtFrame="_blank" w:tooltip="читать полный текст" w:history="1">
              <w:r w:rsidRPr="00CE4215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https://new.znanium.com/catalog/product/1010116</w:t>
              </w:r>
            </w:hyperlink>
          </w:p>
          <w:p w:rsidR="00CB2C49" w:rsidRPr="00CE4215" w:rsidRDefault="00CE4215" w:rsidP="00CE4215">
            <w:pPr>
              <w:widowControl/>
              <w:numPr>
                <w:ilvl w:val="0"/>
                <w:numId w:val="37"/>
              </w:numPr>
              <w:shd w:val="clear" w:color="auto" w:fill="FFFFFF"/>
              <w:tabs>
                <w:tab w:val="left" w:pos="322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E4215">
              <w:rPr>
                <w:color w:val="000000"/>
                <w:sz w:val="24"/>
                <w:szCs w:val="24"/>
              </w:rPr>
              <w:t>Чуланова, О. Л. Формирование, развитие и коучинг эмоциональной компетентности в управлении персоналом организации [Электронный ресурс] : монография / О. Л. Чуланова. - Москва : ИНФРА-М, 2019. - 217 с. </w:t>
            </w:r>
            <w:hyperlink r:id="rId12" w:tgtFrame="_blank" w:tooltip="читать полный текст" w:history="1">
              <w:r w:rsidRPr="00CE4215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https://new.znanium.com/catalog/product/1027227</w:t>
              </w:r>
            </w:hyperlink>
          </w:p>
        </w:tc>
      </w:tr>
      <w:tr w:rsidR="00CB2C49" w:rsidRPr="00BE6F3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E6F3B" w:rsidRDefault="00CB2C49" w:rsidP="00BE6F3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E6F3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BE6F3B">
              <w:rPr>
                <w:b/>
                <w:i/>
                <w:sz w:val="24"/>
                <w:szCs w:val="24"/>
              </w:rPr>
              <w:t>систем, онлайн</w:t>
            </w:r>
            <w:r w:rsidRPr="00BE6F3B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BE6F3B" w:rsidTr="00CB2C49">
        <w:tc>
          <w:tcPr>
            <w:tcW w:w="10490" w:type="dxa"/>
            <w:gridSpan w:val="3"/>
          </w:tcPr>
          <w:p w:rsidR="00CB2C49" w:rsidRPr="00BE6F3B" w:rsidRDefault="00CB2C49" w:rsidP="00BE6F3B">
            <w:pPr>
              <w:rPr>
                <w:b/>
                <w:sz w:val="24"/>
                <w:szCs w:val="24"/>
              </w:rPr>
            </w:pPr>
            <w:r w:rsidRPr="00BE6F3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BE6F3B" w:rsidRDefault="00CB2C49" w:rsidP="00BE6F3B">
            <w:pPr>
              <w:jc w:val="both"/>
              <w:rPr>
                <w:sz w:val="24"/>
                <w:szCs w:val="24"/>
              </w:rPr>
            </w:pPr>
            <w:r w:rsidRPr="00BE6F3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E6F3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BE6F3B" w:rsidRDefault="00CB2C49" w:rsidP="00BE6F3B">
            <w:pPr>
              <w:jc w:val="both"/>
              <w:rPr>
                <w:sz w:val="24"/>
                <w:szCs w:val="24"/>
              </w:rPr>
            </w:pPr>
            <w:r w:rsidRPr="00BE6F3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E6F3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BE6F3B" w:rsidRDefault="00CB2C49" w:rsidP="00BE6F3B">
            <w:pPr>
              <w:rPr>
                <w:b/>
                <w:sz w:val="24"/>
                <w:szCs w:val="24"/>
              </w:rPr>
            </w:pPr>
          </w:p>
          <w:p w:rsidR="00CB2C49" w:rsidRPr="00BE6F3B" w:rsidRDefault="00CB2C49" w:rsidP="00BE6F3B">
            <w:pPr>
              <w:rPr>
                <w:b/>
                <w:sz w:val="24"/>
                <w:szCs w:val="24"/>
              </w:rPr>
            </w:pPr>
            <w:r w:rsidRPr="00BE6F3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E6F3B" w:rsidRDefault="00CB2C49" w:rsidP="00BE6F3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Общего доступа</w:t>
            </w:r>
          </w:p>
          <w:p w:rsidR="00CB2C49" w:rsidRPr="00BE6F3B" w:rsidRDefault="00CB2C49" w:rsidP="00BE6F3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E6F3B" w:rsidRDefault="00CB2C49" w:rsidP="00BE6F3B">
            <w:pPr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BE6F3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BE6F3B" w:rsidRDefault="00994851" w:rsidP="00BE6F3B">
            <w:pPr>
              <w:rPr>
                <w:b/>
                <w:i/>
                <w:sz w:val="24"/>
                <w:szCs w:val="24"/>
              </w:rPr>
            </w:pPr>
            <w:r w:rsidRPr="00BE6F3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BE6F3B" w:rsidTr="00CB2C49">
        <w:tc>
          <w:tcPr>
            <w:tcW w:w="10490" w:type="dxa"/>
            <w:gridSpan w:val="3"/>
          </w:tcPr>
          <w:p w:rsidR="00994851" w:rsidRPr="00BE6F3B" w:rsidRDefault="00994851" w:rsidP="00BE6F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BE6F3B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BE6F3B" w:rsidRDefault="00994851" w:rsidP="00BE6F3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E6F3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BE6F3B" w:rsidTr="00CB2C49">
        <w:tc>
          <w:tcPr>
            <w:tcW w:w="10490" w:type="dxa"/>
            <w:gridSpan w:val="3"/>
          </w:tcPr>
          <w:p w:rsidR="00994851" w:rsidRPr="00BE6F3B" w:rsidRDefault="00994851" w:rsidP="00BE6F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6F3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BE6F3B" w:rsidRDefault="0061508B" w:rsidP="00BE6F3B">
      <w:pPr>
        <w:ind w:left="-284"/>
        <w:rPr>
          <w:sz w:val="24"/>
          <w:szCs w:val="24"/>
        </w:rPr>
      </w:pPr>
    </w:p>
    <w:p w:rsidR="00CE4215" w:rsidRDefault="00CE4215" w:rsidP="00BE6F3B">
      <w:pPr>
        <w:ind w:left="-284"/>
        <w:rPr>
          <w:sz w:val="24"/>
          <w:szCs w:val="24"/>
        </w:rPr>
      </w:pPr>
    </w:p>
    <w:p w:rsidR="00994851" w:rsidRPr="00BE6F3B" w:rsidRDefault="00994851" w:rsidP="00BE6F3B">
      <w:pPr>
        <w:ind w:left="-284"/>
        <w:rPr>
          <w:sz w:val="24"/>
          <w:szCs w:val="24"/>
          <w:u w:val="single"/>
        </w:rPr>
      </w:pPr>
      <w:r w:rsidRPr="00BE6F3B">
        <w:rPr>
          <w:sz w:val="24"/>
          <w:szCs w:val="24"/>
        </w:rPr>
        <w:t xml:space="preserve">Аннотацию подготовила __________________ </w:t>
      </w:r>
      <w:r w:rsidR="001E149C" w:rsidRPr="00BE6F3B">
        <w:rPr>
          <w:sz w:val="24"/>
          <w:szCs w:val="24"/>
        </w:rPr>
        <w:t>Куликова</w:t>
      </w:r>
      <w:r w:rsidR="009C393D" w:rsidRPr="00BE6F3B">
        <w:rPr>
          <w:sz w:val="24"/>
          <w:szCs w:val="24"/>
        </w:rPr>
        <w:t xml:space="preserve"> Е</w:t>
      </w:r>
      <w:r w:rsidRPr="00BE6F3B">
        <w:rPr>
          <w:sz w:val="24"/>
          <w:szCs w:val="24"/>
        </w:rPr>
        <w:t>.</w:t>
      </w:r>
      <w:r w:rsidR="001E149C" w:rsidRPr="00BE6F3B">
        <w:rPr>
          <w:sz w:val="24"/>
          <w:szCs w:val="24"/>
        </w:rPr>
        <w:t>С</w:t>
      </w:r>
      <w:r w:rsidR="009C393D" w:rsidRPr="00BE6F3B">
        <w:rPr>
          <w:sz w:val="24"/>
          <w:szCs w:val="24"/>
        </w:rPr>
        <w:t>.</w:t>
      </w:r>
    </w:p>
    <w:p w:rsidR="00994851" w:rsidRPr="00BE6F3B" w:rsidRDefault="00994851" w:rsidP="00BE6F3B">
      <w:pPr>
        <w:rPr>
          <w:sz w:val="24"/>
          <w:szCs w:val="24"/>
        </w:rPr>
      </w:pPr>
      <w:bookmarkStart w:id="0" w:name="_GoBack"/>
      <w:bookmarkEnd w:id="0"/>
    </w:p>
    <w:sectPr w:rsidR="00994851" w:rsidRPr="00BE6F3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50B" w:rsidRDefault="009F150B">
      <w:r>
        <w:separator/>
      </w:r>
    </w:p>
  </w:endnote>
  <w:endnote w:type="continuationSeparator" w:id="0">
    <w:p w:rsidR="009F150B" w:rsidRDefault="009F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50B" w:rsidRDefault="009F150B">
      <w:r>
        <w:separator/>
      </w:r>
    </w:p>
  </w:footnote>
  <w:footnote w:type="continuationSeparator" w:id="0">
    <w:p w:rsidR="009F150B" w:rsidRDefault="009F1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B91"/>
    <w:multiLevelType w:val="multilevel"/>
    <w:tmpl w:val="59DE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CF2391F"/>
    <w:multiLevelType w:val="multilevel"/>
    <w:tmpl w:val="4210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CB3C0F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CE7965"/>
    <w:multiLevelType w:val="multilevel"/>
    <w:tmpl w:val="DAD24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CA57208"/>
    <w:multiLevelType w:val="multilevel"/>
    <w:tmpl w:val="00EA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7136F41"/>
    <w:multiLevelType w:val="multilevel"/>
    <w:tmpl w:val="D344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9"/>
  </w:num>
  <w:num w:numId="4">
    <w:abstractNumId w:val="3"/>
  </w:num>
  <w:num w:numId="5">
    <w:abstractNumId w:val="35"/>
  </w:num>
  <w:num w:numId="6">
    <w:abstractNumId w:val="37"/>
  </w:num>
  <w:num w:numId="7">
    <w:abstractNumId w:val="25"/>
  </w:num>
  <w:num w:numId="8">
    <w:abstractNumId w:val="22"/>
  </w:num>
  <w:num w:numId="9">
    <w:abstractNumId w:val="32"/>
  </w:num>
  <w:num w:numId="10">
    <w:abstractNumId w:val="33"/>
  </w:num>
  <w:num w:numId="11">
    <w:abstractNumId w:val="11"/>
  </w:num>
  <w:num w:numId="12">
    <w:abstractNumId w:val="18"/>
  </w:num>
  <w:num w:numId="13">
    <w:abstractNumId w:val="31"/>
  </w:num>
  <w:num w:numId="14">
    <w:abstractNumId w:val="15"/>
  </w:num>
  <w:num w:numId="15">
    <w:abstractNumId w:val="26"/>
  </w:num>
  <w:num w:numId="16">
    <w:abstractNumId w:val="39"/>
  </w:num>
  <w:num w:numId="17">
    <w:abstractNumId w:val="19"/>
  </w:num>
  <w:num w:numId="18">
    <w:abstractNumId w:val="14"/>
  </w:num>
  <w:num w:numId="19">
    <w:abstractNumId w:val="21"/>
  </w:num>
  <w:num w:numId="20">
    <w:abstractNumId w:val="5"/>
  </w:num>
  <w:num w:numId="21">
    <w:abstractNumId w:val="4"/>
  </w:num>
  <w:num w:numId="22">
    <w:abstractNumId w:val="17"/>
  </w:num>
  <w:num w:numId="23">
    <w:abstractNumId w:val="2"/>
  </w:num>
  <w:num w:numId="24">
    <w:abstractNumId w:val="13"/>
  </w:num>
  <w:num w:numId="25">
    <w:abstractNumId w:val="1"/>
  </w:num>
  <w:num w:numId="26">
    <w:abstractNumId w:val="27"/>
  </w:num>
  <w:num w:numId="27">
    <w:abstractNumId w:val="34"/>
  </w:num>
  <w:num w:numId="28">
    <w:abstractNumId w:val="20"/>
  </w:num>
  <w:num w:numId="29">
    <w:abstractNumId w:val="16"/>
  </w:num>
  <w:num w:numId="30">
    <w:abstractNumId w:val="29"/>
  </w:num>
  <w:num w:numId="31">
    <w:abstractNumId w:val="40"/>
  </w:num>
  <w:num w:numId="32">
    <w:abstractNumId w:val="23"/>
  </w:num>
  <w:num w:numId="33">
    <w:abstractNumId w:val="10"/>
  </w:num>
  <w:num w:numId="34">
    <w:abstractNumId w:val="38"/>
  </w:num>
  <w:num w:numId="35">
    <w:abstractNumId w:val="30"/>
  </w:num>
  <w:num w:numId="36">
    <w:abstractNumId w:val="12"/>
  </w:num>
  <w:num w:numId="37">
    <w:abstractNumId w:val="7"/>
  </w:num>
  <w:num w:numId="38">
    <w:abstractNumId w:val="6"/>
  </w:num>
  <w:num w:numId="39">
    <w:abstractNumId w:val="8"/>
  </w:num>
  <w:num w:numId="40">
    <w:abstractNumId w:val="0"/>
  </w:num>
  <w:num w:numId="41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172D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2A69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2869"/>
    <w:rsid w:val="008930E9"/>
    <w:rsid w:val="008936F8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568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D5B54"/>
    <w:rsid w:val="009E2118"/>
    <w:rsid w:val="009E4BCF"/>
    <w:rsid w:val="009E61AA"/>
    <w:rsid w:val="009E79B3"/>
    <w:rsid w:val="009F040B"/>
    <w:rsid w:val="009F150B"/>
    <w:rsid w:val="009F2E4F"/>
    <w:rsid w:val="009F3F82"/>
    <w:rsid w:val="00A01043"/>
    <w:rsid w:val="00A04635"/>
    <w:rsid w:val="00A061B1"/>
    <w:rsid w:val="00A209B9"/>
    <w:rsid w:val="00A25C1F"/>
    <w:rsid w:val="00A30025"/>
    <w:rsid w:val="00A315B3"/>
    <w:rsid w:val="00A41B77"/>
    <w:rsid w:val="00A5233B"/>
    <w:rsid w:val="00A53BCE"/>
    <w:rsid w:val="00A61625"/>
    <w:rsid w:val="00A66D0B"/>
    <w:rsid w:val="00A800B5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780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1244"/>
    <w:rsid w:val="00B617B8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E6F3B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215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1110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4258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272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101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10425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281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E906-D7DD-4875-9044-45C0857F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389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3753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8</cp:revision>
  <cp:lastPrinted>2019-02-15T10:04:00Z</cp:lastPrinted>
  <dcterms:created xsi:type="dcterms:W3CDTF">2019-04-06T06:16:00Z</dcterms:created>
  <dcterms:modified xsi:type="dcterms:W3CDTF">2020-03-25T10:56:00Z</dcterms:modified>
</cp:coreProperties>
</file>